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959" w:rsidRDefault="00440959" w:rsidP="00A03C09">
      <w:pPr>
        <w:jc w:val="center"/>
        <w:rPr>
          <w:rFonts w:ascii="Arial Black" w:hAnsi="Arial Black"/>
          <w:b/>
          <w:i/>
          <w:color w:val="17365D" w:themeColor="text2" w:themeShade="BF"/>
          <w:sz w:val="56"/>
          <w:szCs w:val="56"/>
          <w:u w:val="single"/>
        </w:rPr>
      </w:pPr>
      <w:r w:rsidRPr="00440959">
        <w:rPr>
          <w:rFonts w:ascii="Arial Black" w:hAnsi="Arial Black"/>
          <w:b/>
          <w:i/>
          <w:color w:val="17365D" w:themeColor="text2" w:themeShade="BF"/>
          <w:sz w:val="56"/>
          <w:szCs w:val="56"/>
          <w:u w:val="single"/>
        </w:rPr>
        <w:t>OKO Carburetor Tuning Guide</w:t>
      </w:r>
    </w:p>
    <w:p w:rsidR="00BF0E8C" w:rsidRDefault="00C52CB5" w:rsidP="00440959">
      <w:pPr>
        <w:rPr>
          <w:rFonts w:ascii="Arial Black" w:hAnsi="Arial Black"/>
          <w:b/>
          <w:color w:val="FF0000"/>
          <w:u w:val="single"/>
        </w:rPr>
      </w:pPr>
      <w:r w:rsidRPr="00C52CB5">
        <w:rPr>
          <w:rFonts w:ascii="Arial Black" w:hAnsi="Arial Black"/>
          <w:b/>
          <w:color w:val="FF0000"/>
          <w:u w:val="single"/>
        </w:rPr>
        <w:t>To get the best performance from your OKO, please follow these tuning instructions.</w:t>
      </w:r>
    </w:p>
    <w:p w:rsidR="00440959" w:rsidRDefault="00440959" w:rsidP="00440959">
      <w:pPr>
        <w:jc w:val="center"/>
        <w:rPr>
          <w:rFonts w:ascii="Arial Black" w:hAnsi="Arial Black"/>
          <w:b/>
          <w:color w:val="FF0000"/>
          <w:u w:val="single"/>
        </w:rPr>
      </w:pPr>
      <w:r>
        <w:rPr>
          <w:rFonts w:ascii="Arial Black" w:hAnsi="Arial Black"/>
          <w:b/>
          <w:color w:val="FF0000"/>
          <w:u w:val="single"/>
        </w:rPr>
        <w:t>Note:   Leave red or blue cap in place on 28mms</w:t>
      </w:r>
    </w:p>
    <w:p w:rsidR="00211D8B" w:rsidRDefault="00C52CB5" w:rsidP="00211D8B">
      <w:pPr>
        <w:spacing w:line="240" w:lineRule="auto"/>
        <w:rPr>
          <w:rFonts w:ascii="Arial" w:hAnsi="Arial" w:cs="Arial"/>
          <w:b/>
        </w:rPr>
      </w:pPr>
      <w:r w:rsidRPr="00C52CB5">
        <w:rPr>
          <w:rFonts w:ascii="Arial" w:hAnsi="Arial" w:cs="Arial"/>
          <w:b/>
        </w:rPr>
        <w:t xml:space="preserve">Pull </w:t>
      </w:r>
      <w:r>
        <w:rPr>
          <w:rFonts w:ascii="Arial" w:hAnsi="Arial" w:cs="Arial"/>
          <w:b/>
        </w:rPr>
        <w:t>choke handle to ‘full choke’</w:t>
      </w:r>
      <w:r w:rsidR="004B52F8">
        <w:rPr>
          <w:rFonts w:ascii="Arial" w:hAnsi="Arial" w:cs="Arial"/>
          <w:b/>
        </w:rPr>
        <w:t xml:space="preserve">.  It will click into place.  </w:t>
      </w:r>
      <w:r>
        <w:rPr>
          <w:rFonts w:ascii="Arial" w:hAnsi="Arial" w:cs="Arial"/>
          <w:b/>
        </w:rPr>
        <w:t xml:space="preserve"> </w:t>
      </w:r>
      <w:r w:rsidR="004B52F8">
        <w:rPr>
          <w:rFonts w:ascii="Arial" w:hAnsi="Arial" w:cs="Arial"/>
          <w:b/>
        </w:rPr>
        <w:t xml:space="preserve">Give </w:t>
      </w:r>
      <w:r>
        <w:rPr>
          <w:rFonts w:ascii="Arial" w:hAnsi="Arial" w:cs="Arial"/>
          <w:b/>
        </w:rPr>
        <w:t xml:space="preserve">the </w:t>
      </w:r>
      <w:proofErr w:type="spellStart"/>
      <w:r w:rsidR="004B52F8">
        <w:rPr>
          <w:rFonts w:ascii="Arial" w:hAnsi="Arial" w:cs="Arial"/>
          <w:b/>
        </w:rPr>
        <w:t>kickstarter</w:t>
      </w:r>
      <w:proofErr w:type="spellEnd"/>
      <w:r w:rsidR="004B52F8">
        <w:rPr>
          <w:rFonts w:ascii="Arial" w:hAnsi="Arial" w:cs="Arial"/>
          <w:b/>
        </w:rPr>
        <w:t xml:space="preserve"> a few kicks or hit the starter button briefly, a few times</w:t>
      </w:r>
      <w:r>
        <w:rPr>
          <w:rFonts w:ascii="Arial" w:hAnsi="Arial" w:cs="Arial"/>
          <w:b/>
        </w:rPr>
        <w:t>.  It should start, but if it does not</w:t>
      </w:r>
      <w:r w:rsidR="004B52F8">
        <w:rPr>
          <w:rFonts w:ascii="Arial" w:hAnsi="Arial" w:cs="Arial"/>
          <w:b/>
        </w:rPr>
        <w:t xml:space="preserve">, check the spark plug to make sure you have spark as well as checking for dryness or wetness.  If dry, turn the </w:t>
      </w:r>
      <w:r w:rsidR="004B52F8" w:rsidRPr="004B52F8">
        <w:rPr>
          <w:rFonts w:ascii="Arial" w:hAnsi="Arial" w:cs="Arial"/>
          <w:b/>
          <w:color w:val="548DD4" w:themeColor="text2" w:themeTint="99"/>
          <w:u w:val="single"/>
        </w:rPr>
        <w:t>air screw</w:t>
      </w:r>
      <w:r w:rsidR="004B52F8">
        <w:rPr>
          <w:rFonts w:ascii="Arial" w:hAnsi="Arial" w:cs="Arial"/>
          <w:b/>
        </w:rPr>
        <w:t xml:space="preserve"> in half a turn.  </w:t>
      </w:r>
      <w:proofErr w:type="gramStart"/>
      <w:r w:rsidR="004B52F8">
        <w:rPr>
          <w:rFonts w:ascii="Arial" w:hAnsi="Arial" w:cs="Arial"/>
          <w:b/>
        </w:rPr>
        <w:t xml:space="preserve">If wet, turn the </w:t>
      </w:r>
      <w:r w:rsidR="004B52F8" w:rsidRPr="004B52F8">
        <w:rPr>
          <w:rFonts w:ascii="Arial" w:hAnsi="Arial" w:cs="Arial"/>
          <w:b/>
          <w:color w:val="548DD4" w:themeColor="text2" w:themeTint="99"/>
          <w:u w:val="single"/>
        </w:rPr>
        <w:t>air screw</w:t>
      </w:r>
      <w:r w:rsidR="004B52F8">
        <w:rPr>
          <w:rFonts w:ascii="Arial" w:hAnsi="Arial" w:cs="Arial"/>
          <w:b/>
        </w:rPr>
        <w:t xml:space="preserve"> out half a turn.</w:t>
      </w:r>
      <w:proofErr w:type="gramEnd"/>
      <w:r w:rsidR="00431A75">
        <w:rPr>
          <w:rFonts w:ascii="Arial" w:hAnsi="Arial" w:cs="Arial"/>
          <w:b/>
        </w:rPr>
        <w:t xml:space="preserve">  </w:t>
      </w:r>
      <w:r>
        <w:rPr>
          <w:rFonts w:ascii="Arial" w:hAnsi="Arial" w:cs="Arial"/>
          <w:b/>
        </w:rPr>
        <w:t xml:space="preserve">Once running, take the engine off of choke as it begins to falter and screw in the </w:t>
      </w:r>
      <w:r w:rsidRPr="00466CFA">
        <w:rPr>
          <w:rFonts w:ascii="Arial" w:hAnsi="Arial" w:cs="Arial"/>
          <w:b/>
          <w:color w:val="00B050"/>
          <w:u w:val="single"/>
        </w:rPr>
        <w:t>idle speed screw</w:t>
      </w:r>
      <w:r w:rsidR="00C01691">
        <w:rPr>
          <w:rFonts w:ascii="Arial" w:hAnsi="Arial" w:cs="Arial"/>
          <w:b/>
          <w:color w:val="00B050"/>
          <w:u w:val="single"/>
        </w:rPr>
        <w:t xml:space="preserve"> </w:t>
      </w:r>
      <w:r>
        <w:rPr>
          <w:rFonts w:ascii="Arial" w:hAnsi="Arial" w:cs="Arial"/>
          <w:b/>
        </w:rPr>
        <w:t xml:space="preserve">enough to keep the engine idling.  Though your final adjustment to the </w:t>
      </w:r>
      <w:r w:rsidR="004B52F8">
        <w:rPr>
          <w:rFonts w:ascii="Arial" w:hAnsi="Arial" w:cs="Arial"/>
          <w:b/>
          <w:color w:val="00B0F0"/>
          <w:u w:val="single"/>
        </w:rPr>
        <w:t xml:space="preserve">air </w:t>
      </w:r>
      <w:r w:rsidRPr="00466CFA">
        <w:rPr>
          <w:rFonts w:ascii="Arial" w:hAnsi="Arial" w:cs="Arial"/>
          <w:b/>
          <w:color w:val="00B0F0"/>
          <w:u w:val="single"/>
        </w:rPr>
        <w:t>screw</w:t>
      </w:r>
      <w:r w:rsidR="00C01691">
        <w:rPr>
          <w:rFonts w:ascii="Arial" w:hAnsi="Arial" w:cs="Arial"/>
          <w:b/>
          <w:color w:val="00B0F0"/>
          <w:u w:val="single"/>
        </w:rPr>
        <w:t xml:space="preserve"> </w:t>
      </w:r>
      <w:r>
        <w:rPr>
          <w:rFonts w:ascii="Arial" w:hAnsi="Arial" w:cs="Arial"/>
          <w:b/>
        </w:rPr>
        <w:t xml:space="preserve">should be made when the engine is fully warmed up, you can now </w:t>
      </w:r>
      <w:r w:rsidR="00F20275">
        <w:rPr>
          <w:rFonts w:ascii="Arial" w:hAnsi="Arial" w:cs="Arial"/>
          <w:b/>
        </w:rPr>
        <w:t xml:space="preserve">turn the </w:t>
      </w:r>
      <w:r w:rsidR="004B52F8">
        <w:rPr>
          <w:rFonts w:ascii="Arial" w:hAnsi="Arial" w:cs="Arial"/>
          <w:b/>
          <w:color w:val="00B0F0"/>
          <w:u w:val="single"/>
        </w:rPr>
        <w:t xml:space="preserve">air </w:t>
      </w:r>
      <w:r w:rsidR="00F20275" w:rsidRPr="00466CFA">
        <w:rPr>
          <w:rFonts w:ascii="Arial" w:hAnsi="Arial" w:cs="Arial"/>
          <w:b/>
          <w:color w:val="00B0F0"/>
          <w:u w:val="single"/>
        </w:rPr>
        <w:t>screw</w:t>
      </w:r>
      <w:r w:rsidR="00C01691">
        <w:rPr>
          <w:rFonts w:ascii="Arial" w:hAnsi="Arial" w:cs="Arial"/>
          <w:b/>
          <w:color w:val="00B0F0"/>
          <w:u w:val="single"/>
        </w:rPr>
        <w:t xml:space="preserve"> </w:t>
      </w:r>
      <w:r w:rsidR="00F20275">
        <w:rPr>
          <w:rFonts w:ascii="Arial" w:hAnsi="Arial" w:cs="Arial"/>
          <w:b/>
        </w:rPr>
        <w:t xml:space="preserve">in or out a little.  Turn the </w:t>
      </w:r>
      <w:r w:rsidR="004B52F8">
        <w:rPr>
          <w:rFonts w:ascii="Arial" w:hAnsi="Arial" w:cs="Arial"/>
          <w:b/>
          <w:color w:val="00B0F0"/>
          <w:u w:val="single"/>
        </w:rPr>
        <w:t xml:space="preserve">air </w:t>
      </w:r>
      <w:r w:rsidR="00F20275" w:rsidRPr="00466CFA">
        <w:rPr>
          <w:rFonts w:ascii="Arial" w:hAnsi="Arial" w:cs="Arial"/>
          <w:b/>
          <w:color w:val="00B0F0"/>
          <w:u w:val="single"/>
        </w:rPr>
        <w:t>screw</w:t>
      </w:r>
      <w:r w:rsidR="00C01691">
        <w:rPr>
          <w:rFonts w:ascii="Arial" w:hAnsi="Arial" w:cs="Arial"/>
          <w:b/>
          <w:color w:val="00B0F0"/>
          <w:u w:val="single"/>
        </w:rPr>
        <w:t xml:space="preserve"> </w:t>
      </w:r>
      <w:r w:rsidR="00F20275">
        <w:rPr>
          <w:rFonts w:ascii="Arial" w:hAnsi="Arial" w:cs="Arial"/>
          <w:b/>
        </w:rPr>
        <w:t xml:space="preserve">in the direction that raises the idle, and find the ‘spot’ where the idle is the highest.  During this stage you should turn the </w:t>
      </w:r>
      <w:r w:rsidR="00F20275" w:rsidRPr="00466CFA">
        <w:rPr>
          <w:rFonts w:ascii="Arial" w:hAnsi="Arial" w:cs="Arial"/>
          <w:b/>
          <w:color w:val="00B050"/>
          <w:u w:val="single"/>
        </w:rPr>
        <w:t>idle</w:t>
      </w:r>
      <w:r w:rsidR="004B52F8">
        <w:rPr>
          <w:rFonts w:ascii="Arial" w:hAnsi="Arial" w:cs="Arial"/>
          <w:b/>
          <w:color w:val="00B050"/>
          <w:u w:val="single"/>
        </w:rPr>
        <w:t xml:space="preserve"> </w:t>
      </w:r>
      <w:r w:rsidR="00466CFA">
        <w:rPr>
          <w:rFonts w:ascii="Arial" w:hAnsi="Arial" w:cs="Arial"/>
          <w:b/>
          <w:color w:val="00B050"/>
          <w:u w:val="single"/>
        </w:rPr>
        <w:t>speed</w:t>
      </w:r>
      <w:r w:rsidR="00F20275" w:rsidRPr="00466CFA">
        <w:rPr>
          <w:rFonts w:ascii="Arial" w:hAnsi="Arial" w:cs="Arial"/>
          <w:b/>
          <w:color w:val="00B050"/>
          <w:u w:val="single"/>
        </w:rPr>
        <w:t xml:space="preserve"> screw</w:t>
      </w:r>
      <w:r w:rsidR="00C01691">
        <w:rPr>
          <w:rFonts w:ascii="Arial" w:hAnsi="Arial" w:cs="Arial"/>
          <w:b/>
          <w:color w:val="00B050"/>
          <w:u w:val="single"/>
        </w:rPr>
        <w:t xml:space="preserve"> </w:t>
      </w:r>
      <w:r w:rsidR="00F20275">
        <w:rPr>
          <w:rFonts w:ascii="Arial" w:hAnsi="Arial" w:cs="Arial"/>
          <w:b/>
        </w:rPr>
        <w:t xml:space="preserve">to keep the idle speed as low as possible with the engine running smoothly.  Once you have determined the idle ‘sweet spot’, blip the throttle slightly to no more than ¼ </w:t>
      </w:r>
      <w:proofErr w:type="gramStart"/>
      <w:r w:rsidR="00F20275">
        <w:rPr>
          <w:rFonts w:ascii="Arial" w:hAnsi="Arial" w:cs="Arial"/>
          <w:b/>
        </w:rPr>
        <w:t>throttle</w:t>
      </w:r>
      <w:proofErr w:type="gramEnd"/>
      <w:r w:rsidR="00F20275">
        <w:rPr>
          <w:rFonts w:ascii="Arial" w:hAnsi="Arial" w:cs="Arial"/>
          <w:b/>
        </w:rPr>
        <w:t xml:space="preserve">.  The engine should accelerate smoothly and return to idle quickly.  Slow return to idle or ‘searching’ (ring, ding, </w:t>
      </w:r>
      <w:proofErr w:type="gramStart"/>
      <w:r w:rsidR="00F20275">
        <w:rPr>
          <w:rFonts w:ascii="Arial" w:hAnsi="Arial" w:cs="Arial"/>
          <w:b/>
        </w:rPr>
        <w:t>ding</w:t>
      </w:r>
      <w:proofErr w:type="gramEnd"/>
      <w:r w:rsidR="00F20275">
        <w:rPr>
          <w:rFonts w:ascii="Arial" w:hAnsi="Arial" w:cs="Arial"/>
          <w:b/>
        </w:rPr>
        <w:t xml:space="preserve">) of the engine upon throttle release is an indication of leanness.  Four stroking (on a two stroke) or slow response is an indication of richness.  Adjust the </w:t>
      </w:r>
      <w:r w:rsidR="00F20275" w:rsidRPr="00466CFA">
        <w:rPr>
          <w:rFonts w:ascii="Arial" w:hAnsi="Arial" w:cs="Arial"/>
          <w:b/>
          <w:color w:val="00B0F0"/>
          <w:u w:val="single"/>
        </w:rPr>
        <w:t>air screw</w:t>
      </w:r>
      <w:r w:rsidR="00C01691">
        <w:rPr>
          <w:rFonts w:ascii="Arial" w:hAnsi="Arial" w:cs="Arial"/>
          <w:b/>
          <w:color w:val="00B0F0"/>
          <w:u w:val="single"/>
        </w:rPr>
        <w:t xml:space="preserve"> </w:t>
      </w:r>
      <w:r w:rsidR="00F20275">
        <w:rPr>
          <w:rFonts w:ascii="Arial" w:hAnsi="Arial" w:cs="Arial"/>
          <w:b/>
        </w:rPr>
        <w:t xml:space="preserve">in </w:t>
      </w:r>
      <w:r w:rsidR="00516647">
        <w:rPr>
          <w:rFonts w:ascii="Arial" w:hAnsi="Arial" w:cs="Arial"/>
          <w:b/>
        </w:rPr>
        <w:t xml:space="preserve">slightly </w:t>
      </w:r>
      <w:r w:rsidR="00F20275">
        <w:rPr>
          <w:rFonts w:ascii="Arial" w:hAnsi="Arial" w:cs="Arial"/>
          <w:b/>
        </w:rPr>
        <w:t xml:space="preserve">if you detect leanness and out </w:t>
      </w:r>
      <w:r w:rsidR="00516647">
        <w:rPr>
          <w:rFonts w:ascii="Arial" w:hAnsi="Arial" w:cs="Arial"/>
          <w:b/>
        </w:rPr>
        <w:t xml:space="preserve">slightly </w:t>
      </w:r>
      <w:r w:rsidR="00F20275">
        <w:rPr>
          <w:rFonts w:ascii="Arial" w:hAnsi="Arial" w:cs="Arial"/>
          <w:b/>
        </w:rPr>
        <w:t>if it seems rich</w:t>
      </w:r>
      <w:r w:rsidR="00516647">
        <w:rPr>
          <w:rFonts w:ascii="Arial" w:hAnsi="Arial" w:cs="Arial"/>
          <w:b/>
        </w:rPr>
        <w:t>.  This final setting of the air screw should be between one and two turns out.  Turn off the engine and check to see how many turns out you</w:t>
      </w:r>
      <w:r w:rsidR="00EE7B12">
        <w:rPr>
          <w:rFonts w:ascii="Arial" w:hAnsi="Arial" w:cs="Arial"/>
          <w:b/>
        </w:rPr>
        <w:t xml:space="preserve">r </w:t>
      </w:r>
      <w:r w:rsidR="00EE7B12" w:rsidRPr="00466CFA">
        <w:rPr>
          <w:rFonts w:ascii="Arial" w:hAnsi="Arial" w:cs="Arial"/>
          <w:b/>
          <w:color w:val="00B0F0"/>
          <w:u w:val="single"/>
        </w:rPr>
        <w:t>air screw</w:t>
      </w:r>
      <w:r w:rsidR="00C01691">
        <w:rPr>
          <w:rFonts w:ascii="Arial" w:hAnsi="Arial" w:cs="Arial"/>
          <w:b/>
          <w:color w:val="00B0F0"/>
          <w:u w:val="single"/>
        </w:rPr>
        <w:t xml:space="preserve"> </w:t>
      </w:r>
      <w:r w:rsidR="00EE7B12">
        <w:rPr>
          <w:rFonts w:ascii="Arial" w:hAnsi="Arial" w:cs="Arial"/>
          <w:b/>
        </w:rPr>
        <w:t xml:space="preserve">is. </w:t>
      </w:r>
      <w:r w:rsidR="00516647">
        <w:rPr>
          <w:rFonts w:ascii="Arial" w:hAnsi="Arial" w:cs="Arial"/>
          <w:b/>
        </w:rPr>
        <w:t xml:space="preserve">  If it is out less than one turn</w:t>
      </w:r>
      <w:r w:rsidR="00295164">
        <w:rPr>
          <w:rFonts w:ascii="Arial" w:hAnsi="Arial" w:cs="Arial"/>
          <w:b/>
        </w:rPr>
        <w:t xml:space="preserve"> out</w:t>
      </w:r>
      <w:r w:rsidR="00516647">
        <w:rPr>
          <w:rFonts w:ascii="Arial" w:hAnsi="Arial" w:cs="Arial"/>
          <w:b/>
        </w:rPr>
        <w:t xml:space="preserve">, you should switch to a slightly larger slow jet.  If it is more than two turns out, you should switch to a slightly smaller slow jet.  Once your idle is set, ride the bike for a few minutes at no more than ¼ </w:t>
      </w:r>
      <w:proofErr w:type="gramStart"/>
      <w:r w:rsidR="00516647">
        <w:rPr>
          <w:rFonts w:ascii="Arial" w:hAnsi="Arial" w:cs="Arial"/>
          <w:b/>
        </w:rPr>
        <w:t>throttle</w:t>
      </w:r>
      <w:proofErr w:type="gramEnd"/>
      <w:r w:rsidR="00516647">
        <w:rPr>
          <w:rFonts w:ascii="Arial" w:hAnsi="Arial" w:cs="Arial"/>
          <w:b/>
        </w:rPr>
        <w:t xml:space="preserve"> and see how the engine pulls.  </w:t>
      </w:r>
    </w:p>
    <w:p w:rsidR="00516647" w:rsidRDefault="00516647" w:rsidP="00211D8B">
      <w:pPr>
        <w:spacing w:line="240" w:lineRule="auto"/>
        <w:rPr>
          <w:rFonts w:ascii="Arial" w:hAnsi="Arial" w:cs="Arial"/>
          <w:b/>
        </w:rPr>
      </w:pPr>
      <w:r>
        <w:rPr>
          <w:rFonts w:ascii="Arial" w:hAnsi="Arial" w:cs="Arial"/>
          <w:b/>
        </w:rPr>
        <w:t xml:space="preserve">Now try running the engine, under load up to ½ </w:t>
      </w:r>
      <w:proofErr w:type="gramStart"/>
      <w:r>
        <w:rPr>
          <w:rFonts w:ascii="Arial" w:hAnsi="Arial" w:cs="Arial"/>
          <w:b/>
        </w:rPr>
        <w:t>throttle</w:t>
      </w:r>
      <w:proofErr w:type="gramEnd"/>
      <w:r>
        <w:rPr>
          <w:rFonts w:ascii="Arial" w:hAnsi="Arial" w:cs="Arial"/>
          <w:b/>
        </w:rPr>
        <w:t>.   Indications of leanness or richness will again be as noted above.  We have set the needle, as well as the slow and main jets, according to our tests</w:t>
      </w:r>
      <w:r w:rsidR="002E65E9">
        <w:rPr>
          <w:rFonts w:ascii="Arial" w:hAnsi="Arial" w:cs="Arial"/>
          <w:b/>
        </w:rPr>
        <w:t xml:space="preserve">.  However, according to the condition of your engine, your air filter and </w:t>
      </w:r>
      <w:r w:rsidR="00A51CAC">
        <w:rPr>
          <w:rFonts w:ascii="Arial" w:hAnsi="Arial" w:cs="Arial"/>
          <w:b/>
        </w:rPr>
        <w:t xml:space="preserve">air </w:t>
      </w:r>
      <w:r w:rsidR="002E65E9">
        <w:rPr>
          <w:rFonts w:ascii="Arial" w:hAnsi="Arial" w:cs="Arial"/>
          <w:b/>
        </w:rPr>
        <w:t>box, and your exhaust, your settings many vary from our tests.  We include a shim for placement under the needle</w:t>
      </w:r>
      <w:r w:rsidR="00BA2368">
        <w:rPr>
          <w:rFonts w:ascii="Arial" w:hAnsi="Arial" w:cs="Arial"/>
          <w:b/>
        </w:rPr>
        <w:t xml:space="preserve"> for half notch changes if</w:t>
      </w:r>
      <w:r w:rsidR="002E65E9">
        <w:rPr>
          <w:rFonts w:ascii="Arial" w:hAnsi="Arial" w:cs="Arial"/>
          <w:b/>
        </w:rPr>
        <w:t xml:space="preserve"> </w:t>
      </w:r>
      <w:r w:rsidR="00BA2368">
        <w:rPr>
          <w:rFonts w:ascii="Arial" w:hAnsi="Arial" w:cs="Arial"/>
          <w:b/>
        </w:rPr>
        <w:t>mid-range is</w:t>
      </w:r>
      <w:r w:rsidR="002E65E9">
        <w:rPr>
          <w:rFonts w:ascii="Arial" w:hAnsi="Arial" w:cs="Arial"/>
          <w:b/>
        </w:rPr>
        <w:t xml:space="preserve"> a little lean or rich.  If the engine is slow to respond, try moving the needle clip to the next higher notch, placing the shim just under the clip.  </w:t>
      </w:r>
      <w:r w:rsidR="00A51CAC">
        <w:rPr>
          <w:rFonts w:ascii="Arial" w:hAnsi="Arial" w:cs="Arial"/>
          <w:b/>
        </w:rPr>
        <w:t xml:space="preserve">If the shim is already under the clip, remove it. </w:t>
      </w:r>
      <w:r w:rsidR="002E65E9">
        <w:rPr>
          <w:rFonts w:ascii="Arial" w:hAnsi="Arial" w:cs="Arial"/>
          <w:b/>
        </w:rPr>
        <w:t xml:space="preserve">This will slightly lean your mid-range throttle settings (about ¼ to ¾ </w:t>
      </w:r>
      <w:proofErr w:type="gramStart"/>
      <w:r w:rsidR="002E65E9">
        <w:rPr>
          <w:rFonts w:ascii="Arial" w:hAnsi="Arial" w:cs="Arial"/>
          <w:b/>
        </w:rPr>
        <w:t>throttle</w:t>
      </w:r>
      <w:proofErr w:type="gramEnd"/>
      <w:r w:rsidR="002E65E9">
        <w:rPr>
          <w:rFonts w:ascii="Arial" w:hAnsi="Arial" w:cs="Arial"/>
          <w:b/>
        </w:rPr>
        <w:t xml:space="preserve">).  Conversely, if the engine is slow to return to idle or searches when the throttle is released, try adding the shim under the clip without moving the clip.  </w:t>
      </w:r>
      <w:r w:rsidR="00A51CAC">
        <w:rPr>
          <w:rFonts w:ascii="Arial" w:hAnsi="Arial" w:cs="Arial"/>
          <w:b/>
        </w:rPr>
        <w:t xml:space="preserve">If the shim is already in place, remove it and </w:t>
      </w:r>
      <w:r w:rsidR="002B1B55">
        <w:rPr>
          <w:rFonts w:ascii="Arial" w:hAnsi="Arial" w:cs="Arial"/>
          <w:b/>
        </w:rPr>
        <w:t>lower</w:t>
      </w:r>
      <w:r w:rsidR="00A51CAC">
        <w:rPr>
          <w:rFonts w:ascii="Arial" w:hAnsi="Arial" w:cs="Arial"/>
          <w:b/>
        </w:rPr>
        <w:t xml:space="preserve"> the clip one notch</w:t>
      </w:r>
      <w:r w:rsidR="002B1B55">
        <w:rPr>
          <w:rFonts w:ascii="Arial" w:hAnsi="Arial" w:cs="Arial"/>
          <w:b/>
        </w:rPr>
        <w:t>.  T</w:t>
      </w:r>
      <w:r w:rsidR="002E65E9">
        <w:rPr>
          <w:rFonts w:ascii="Arial" w:hAnsi="Arial" w:cs="Arial"/>
          <w:b/>
        </w:rPr>
        <w:t xml:space="preserve">his will richen the mid-range a bit.  </w:t>
      </w:r>
    </w:p>
    <w:p w:rsidR="00211D8B" w:rsidRDefault="002E65E9" w:rsidP="00C52CB5">
      <w:pPr>
        <w:rPr>
          <w:rFonts w:ascii="Arial" w:hAnsi="Arial" w:cs="Arial"/>
          <w:b/>
        </w:rPr>
      </w:pPr>
      <w:r>
        <w:rPr>
          <w:rFonts w:ascii="Arial" w:hAnsi="Arial" w:cs="Arial"/>
          <w:b/>
        </w:rPr>
        <w:t xml:space="preserve">At throttle openings from about ¾ </w:t>
      </w:r>
      <w:proofErr w:type="gramStart"/>
      <w:r>
        <w:rPr>
          <w:rFonts w:ascii="Arial" w:hAnsi="Arial" w:cs="Arial"/>
          <w:b/>
        </w:rPr>
        <w:t>throttle</w:t>
      </w:r>
      <w:proofErr w:type="gramEnd"/>
      <w:r w:rsidR="00010336">
        <w:rPr>
          <w:rFonts w:ascii="Arial" w:hAnsi="Arial" w:cs="Arial"/>
          <w:b/>
        </w:rPr>
        <w:t xml:space="preserve"> </w:t>
      </w:r>
      <w:r w:rsidR="00BA2368">
        <w:rPr>
          <w:rFonts w:ascii="Arial" w:hAnsi="Arial" w:cs="Arial"/>
          <w:b/>
        </w:rPr>
        <w:t>to full throttle</w:t>
      </w:r>
      <w:r>
        <w:rPr>
          <w:rFonts w:ascii="Arial" w:hAnsi="Arial" w:cs="Arial"/>
          <w:b/>
        </w:rPr>
        <w:t xml:space="preserve">, the mixture is determined by the main jet.  Again, use the above information to determine if the main jet is too large, too small or just right.  We try to provide extra jets, larger, smaller, or both, depending on our experience with each particular engine.  </w:t>
      </w:r>
    </w:p>
    <w:p w:rsidR="00211D8B" w:rsidRDefault="002E65E9" w:rsidP="00C52CB5">
      <w:pPr>
        <w:rPr>
          <w:rFonts w:ascii="Arial" w:hAnsi="Arial" w:cs="Arial"/>
          <w:b/>
        </w:rPr>
      </w:pPr>
      <w:r>
        <w:rPr>
          <w:rFonts w:ascii="Arial" w:hAnsi="Arial" w:cs="Arial"/>
          <w:b/>
        </w:rPr>
        <w:t>Once properly tuned, your engine will pull strongly from just o</w:t>
      </w:r>
      <w:r w:rsidR="00211D8B">
        <w:rPr>
          <w:rFonts w:ascii="Arial" w:hAnsi="Arial" w:cs="Arial"/>
          <w:b/>
        </w:rPr>
        <w:t>f</w:t>
      </w:r>
      <w:r>
        <w:rPr>
          <w:rFonts w:ascii="Arial" w:hAnsi="Arial" w:cs="Arial"/>
          <w:b/>
        </w:rPr>
        <w:t>f of idle to full throttle</w:t>
      </w:r>
      <w:r w:rsidR="00211D8B">
        <w:rPr>
          <w:rFonts w:ascii="Arial" w:hAnsi="Arial" w:cs="Arial"/>
          <w:b/>
        </w:rPr>
        <w:t>, and return to idle quickly, settling into idle smoothly.  Since on two strokes, when they are started using the choke, they wi</w:t>
      </w:r>
      <w:r w:rsidR="004D00F4">
        <w:rPr>
          <w:rFonts w:ascii="Arial" w:hAnsi="Arial" w:cs="Arial"/>
          <w:b/>
        </w:rPr>
        <w:t xml:space="preserve">ll run rich until ‘cleared out’.  </w:t>
      </w:r>
      <w:r w:rsidR="00211D8B">
        <w:rPr>
          <w:rFonts w:ascii="Arial" w:hAnsi="Arial" w:cs="Arial"/>
          <w:b/>
        </w:rPr>
        <w:t xml:space="preserve"> </w:t>
      </w:r>
      <w:r w:rsidR="004D00F4">
        <w:rPr>
          <w:rFonts w:ascii="Arial" w:hAnsi="Arial" w:cs="Arial"/>
          <w:b/>
        </w:rPr>
        <w:t>R</w:t>
      </w:r>
      <w:r w:rsidR="00211D8B">
        <w:rPr>
          <w:rFonts w:ascii="Arial" w:hAnsi="Arial" w:cs="Arial"/>
          <w:b/>
        </w:rPr>
        <w:t>un your bike at various throttle openings for a few minutes to get the engine up to temperature and clear out any residu</w:t>
      </w:r>
      <w:r w:rsidR="00063BDA">
        <w:rPr>
          <w:rFonts w:ascii="Arial" w:hAnsi="Arial" w:cs="Arial"/>
          <w:b/>
        </w:rPr>
        <w:t>al</w:t>
      </w:r>
      <w:r w:rsidR="00211D8B">
        <w:rPr>
          <w:rFonts w:ascii="Arial" w:hAnsi="Arial" w:cs="Arial"/>
          <w:b/>
        </w:rPr>
        <w:t xml:space="preserve"> richness from the choke.  Before shutting the engine off, recheck the idle setting to make sure it is right when the engine is fully warmed up.</w:t>
      </w:r>
    </w:p>
    <w:p w:rsidR="0044074A" w:rsidRDefault="0044074A" w:rsidP="00C52CB5">
      <w:pPr>
        <w:rPr>
          <w:rFonts w:ascii="Arial" w:hAnsi="Arial" w:cs="Arial"/>
          <w:b/>
        </w:rPr>
      </w:pPr>
      <w:r>
        <w:rPr>
          <w:rFonts w:ascii="Arial" w:hAnsi="Arial" w:cs="Arial"/>
          <w:b/>
        </w:rPr>
        <w:t>Note: Your carburetor may jet differently in summer and winter</w:t>
      </w:r>
      <w:r w:rsidR="00225F61">
        <w:rPr>
          <w:rFonts w:ascii="Arial" w:hAnsi="Arial" w:cs="Arial"/>
          <w:b/>
        </w:rPr>
        <w:t>.</w:t>
      </w:r>
      <w:r>
        <w:rPr>
          <w:rFonts w:ascii="Arial" w:hAnsi="Arial" w:cs="Arial"/>
          <w:b/>
        </w:rPr>
        <w:t xml:space="preserve">  Typically, the needle </w:t>
      </w:r>
      <w:r w:rsidR="00487307">
        <w:rPr>
          <w:rFonts w:ascii="Arial" w:hAnsi="Arial" w:cs="Arial"/>
          <w:b/>
        </w:rPr>
        <w:t>can be</w:t>
      </w:r>
      <w:r>
        <w:rPr>
          <w:rFonts w:ascii="Arial" w:hAnsi="Arial" w:cs="Arial"/>
          <w:b/>
        </w:rPr>
        <w:t xml:space="preserve"> half a notch leaner in summer and the main jet one size smaller. </w:t>
      </w:r>
    </w:p>
    <w:p w:rsidR="001A224B" w:rsidRDefault="00211D8B" w:rsidP="00C52CB5">
      <w:pPr>
        <w:rPr>
          <w:rFonts w:ascii="Arial" w:hAnsi="Arial" w:cs="Arial"/>
          <w:b/>
        </w:rPr>
      </w:pPr>
      <w:r>
        <w:rPr>
          <w:rFonts w:ascii="Arial" w:hAnsi="Arial" w:cs="Arial"/>
          <w:b/>
        </w:rPr>
        <w:t>If you have problems dialing in your OKO, don’t hesitate to contact me, Roger, at 410-635-6722 (</w:t>
      </w:r>
      <w:r w:rsidR="00440959">
        <w:rPr>
          <w:rFonts w:ascii="Arial" w:hAnsi="Arial" w:cs="Arial"/>
          <w:b/>
        </w:rPr>
        <w:t>shop phone</w:t>
      </w:r>
      <w:r>
        <w:rPr>
          <w:rFonts w:ascii="Arial" w:hAnsi="Arial" w:cs="Arial"/>
          <w:b/>
        </w:rPr>
        <w:t>), or 443-</w:t>
      </w:r>
      <w:r w:rsidR="00771994">
        <w:rPr>
          <w:rFonts w:ascii="Arial" w:hAnsi="Arial" w:cs="Arial"/>
          <w:b/>
        </w:rPr>
        <w:t>821-6154</w:t>
      </w:r>
      <w:bookmarkStart w:id="0" w:name="_GoBack"/>
      <w:bookmarkEnd w:id="0"/>
      <w:r>
        <w:rPr>
          <w:rFonts w:ascii="Arial" w:hAnsi="Arial" w:cs="Arial"/>
          <w:b/>
        </w:rPr>
        <w:t xml:space="preserve"> (</w:t>
      </w:r>
      <w:r w:rsidR="00440959">
        <w:rPr>
          <w:rFonts w:ascii="Arial" w:hAnsi="Arial" w:cs="Arial"/>
          <w:b/>
        </w:rPr>
        <w:t>cell</w:t>
      </w:r>
      <w:r>
        <w:rPr>
          <w:rFonts w:ascii="Arial" w:hAnsi="Arial" w:cs="Arial"/>
          <w:b/>
        </w:rPr>
        <w:t xml:space="preserve">).  I will be glad to help you trouble shoot any difficulties.  .  For more information on tuning and maintaining your OKO, visit </w:t>
      </w:r>
      <w:r w:rsidR="000A35E6">
        <w:rPr>
          <w:rFonts w:ascii="Arial" w:hAnsi="Arial" w:cs="Arial"/>
          <w:b/>
        </w:rPr>
        <w:t xml:space="preserve">one of </w:t>
      </w:r>
      <w:r>
        <w:rPr>
          <w:rFonts w:ascii="Arial" w:hAnsi="Arial" w:cs="Arial"/>
          <w:b/>
        </w:rPr>
        <w:t>our web site</w:t>
      </w:r>
      <w:r w:rsidR="000A35E6">
        <w:rPr>
          <w:rFonts w:ascii="Arial" w:hAnsi="Arial" w:cs="Arial"/>
          <w:b/>
        </w:rPr>
        <w:t>s</w:t>
      </w:r>
      <w:r>
        <w:rPr>
          <w:rFonts w:ascii="Arial" w:hAnsi="Arial" w:cs="Arial"/>
          <w:b/>
        </w:rPr>
        <w:t>:</w:t>
      </w:r>
      <w:r w:rsidR="000A35E6">
        <w:rPr>
          <w:rFonts w:ascii="Arial" w:hAnsi="Arial" w:cs="Arial"/>
          <w:b/>
        </w:rPr>
        <w:t xml:space="preserve"> </w:t>
      </w:r>
      <w:hyperlink r:id="rId4" w:history="1">
        <w:r w:rsidR="000A35E6" w:rsidRPr="00025436">
          <w:rPr>
            <w:rStyle w:val="Hyperlink"/>
            <w:rFonts w:ascii="Arial" w:hAnsi="Arial" w:cs="Arial"/>
            <w:b/>
          </w:rPr>
          <w:t>www.usa-oko.com</w:t>
        </w:r>
      </w:hyperlink>
      <w:r w:rsidR="000A35E6">
        <w:rPr>
          <w:rFonts w:ascii="Arial" w:hAnsi="Arial" w:cs="Arial"/>
          <w:b/>
        </w:rPr>
        <w:t xml:space="preserve"> or</w:t>
      </w:r>
    </w:p>
    <w:p w:rsidR="002E65E9" w:rsidRPr="00F20275" w:rsidRDefault="00D228DD" w:rsidP="00C52CB5">
      <w:pPr>
        <w:rPr>
          <w:rFonts w:ascii="Arial" w:hAnsi="Arial" w:cs="Arial"/>
          <w:b/>
        </w:rPr>
      </w:pPr>
      <w:hyperlink r:id="rId5" w:history="1">
        <w:r w:rsidR="00EE7B12" w:rsidRPr="00DE4B83">
          <w:rPr>
            <w:rStyle w:val="Hyperlink"/>
            <w:rFonts w:ascii="Arial" w:hAnsi="Arial" w:cs="Arial"/>
            <w:b/>
          </w:rPr>
          <w:t>www.mid-atlantictrials.com/sales.html</w:t>
        </w:r>
      </w:hyperlink>
      <w:r w:rsidR="00EE7B12">
        <w:rPr>
          <w:rFonts w:ascii="Arial" w:hAnsi="Arial" w:cs="Arial"/>
          <w:b/>
        </w:rPr>
        <w:t>.  From there we have several information pages available.</w:t>
      </w:r>
    </w:p>
    <w:sectPr w:rsidR="002E65E9" w:rsidRPr="00F20275" w:rsidSect="001A224B">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52CB5"/>
    <w:rsid w:val="00010336"/>
    <w:rsid w:val="00063BDA"/>
    <w:rsid w:val="000A35E6"/>
    <w:rsid w:val="001A224B"/>
    <w:rsid w:val="00211D8B"/>
    <w:rsid w:val="00225F61"/>
    <w:rsid w:val="0029270C"/>
    <w:rsid w:val="00295164"/>
    <w:rsid w:val="002B1B55"/>
    <w:rsid w:val="002E65E9"/>
    <w:rsid w:val="00374EE4"/>
    <w:rsid w:val="00431A75"/>
    <w:rsid w:val="0044074A"/>
    <w:rsid w:val="00440959"/>
    <w:rsid w:val="00466CFA"/>
    <w:rsid w:val="00487307"/>
    <w:rsid w:val="004B52F8"/>
    <w:rsid w:val="004D00F4"/>
    <w:rsid w:val="00516647"/>
    <w:rsid w:val="00526CD5"/>
    <w:rsid w:val="00553E65"/>
    <w:rsid w:val="005F7755"/>
    <w:rsid w:val="00743449"/>
    <w:rsid w:val="00771994"/>
    <w:rsid w:val="00800D48"/>
    <w:rsid w:val="00877FB5"/>
    <w:rsid w:val="008B571D"/>
    <w:rsid w:val="00A03C09"/>
    <w:rsid w:val="00A51CAC"/>
    <w:rsid w:val="00BA2368"/>
    <w:rsid w:val="00BF0E8C"/>
    <w:rsid w:val="00C01691"/>
    <w:rsid w:val="00C52CB5"/>
    <w:rsid w:val="00D228DD"/>
    <w:rsid w:val="00DD75B8"/>
    <w:rsid w:val="00EE7B12"/>
    <w:rsid w:val="00F2027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571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B12"/>
    <w:rPr>
      <w:color w:val="0000FF" w:themeColor="hyperlink"/>
      <w:u w:val="single"/>
    </w:rPr>
  </w:style>
  <w:style w:type="paragraph" w:styleId="BalloonText">
    <w:name w:val="Balloon Text"/>
    <w:basedOn w:val="Normal"/>
    <w:link w:val="BalloonTextChar"/>
    <w:uiPriority w:val="99"/>
    <w:semiHidden/>
    <w:unhideWhenUsed/>
    <w:rsid w:val="0048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B12"/>
    <w:rPr>
      <w:color w:val="0000FF" w:themeColor="hyperlink"/>
      <w:u w:val="single"/>
    </w:rPr>
  </w:style>
  <w:style w:type="paragraph" w:styleId="BalloonText">
    <w:name w:val="Balloon Text"/>
    <w:basedOn w:val="Normal"/>
    <w:link w:val="BalloonTextChar"/>
    <w:uiPriority w:val="99"/>
    <w:semiHidden/>
    <w:unhideWhenUsed/>
    <w:rsid w:val="0048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3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mid-atlantictrials.com/sales.html" TargetMode="External"/><Relationship Id="rId4" Type="http://schemas.openxmlformats.org/officeDocument/2006/relationships/hyperlink" Target="http://www.usa-ok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297</TotalTime>
  <Pages>1</Pages>
  <Words>663</Words>
  <Characters>3781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Mid-Atlantic Trials, LLC</Company>
  <LinksUpToDate>false</LinksUpToDate>
  <CharactersWithSpaces>4436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Roger Annable</dc:creator>
  <cp:lastModifiedBy>Roger Annable</cp:lastModifiedBy>
  <cp:revision>37</cp:revision>
  <cp:lastPrinted>2023-10-10T12:52:00Z</cp:lastPrinted>
  <dcterms:created xsi:type="dcterms:W3CDTF">2013-09-21T21:26:00Z</dcterms:created>
  <dcterms:modified xsi:type="dcterms:W3CDTF">2026-02-13T17:34:00Z</dcterms:modified>
</cp:coreProperties>
</file>